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внесении суммы пая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Предприятие 1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Предприятие 2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Предприятие 1 вносит пай за Предприятие 2 в ________________________, далее именуемый Банк, в сумме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УСЛОВИЯ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2.1. Предприятие 2 обязуется в течение ________ лет до «___» _____________ 2018 г. погасить образовавшуюся задолженность, обусловленную п.1.1 настоящего договора, с уплатой Предприятию 1 начисленных процентов из расчета ________% годовых.</w:t>
      </w:r>
    </w:p>
    <w:p>
      <w:pPr>
        <w:spacing w:before="0" w:after="150" w:line="290" w:lineRule="auto"/>
      </w:pPr>
      <w:r>
        <w:rPr>
          <w:color w:val="333333"/>
        </w:rPr>
        <w:t xml:space="preserve">2.2. Предприятие 1 вносит сумму пая на счет Банка №________________________ в ________________________ банка до «___» _____________ 2018 г.</w:t>
      </w:r>
    </w:p>
    <w:p>
      <w:pPr>
        <w:spacing w:before="0" w:after="150" w:line="290" w:lineRule="auto"/>
      </w:pPr>
      <w:r>
        <w:rPr>
          <w:color w:val="333333"/>
        </w:rPr>
        <w:t xml:space="preserve">2.3. Предприятие 2 остается учредителем Банка со всеми вытекающими правами и обязанностями, обусловленными Уставом Банка.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Предприятие 1 и Предприятие 2 обязуются строго выполнять все условия настоящего Договора, за что несут всю полноту ответственности.</w:t>
      </w:r>
    </w:p>
    <w:p>
      <w:pPr>
        <w:spacing w:before="0" w:after="150" w:line="290" w:lineRule="auto"/>
      </w:pPr>
      <w:r>
        <w:rPr>
          <w:color w:val="333333"/>
        </w:rPr>
        <w:t xml:space="preserve">3.2. Предприятие 2 в случае нарушения сроков погашения задолженности Предприятию 1, автоматически исключается из пайщиков Банка, сумма просроченной задолженности в бесспорном порядке списывается с расчетного счета Предприятия 2, с начислением на нее ________% годовых.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СРОКИ ДЕЙСТВИЯ НАСТОЯЩЕГО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4.1. Действие настоящего договора определяется со дня перечисления Предприятием 1 суммы пая ________ рублей на счет Банка.</w:t>
      </w:r>
    </w:p>
    <w:p>
      <w:pPr>
        <w:spacing w:before="0" w:after="150" w:line="290" w:lineRule="auto"/>
      </w:pPr>
      <w:r>
        <w:rPr>
          <w:color w:val="333333"/>
        </w:rPr>
        <w:t xml:space="preserve">4.2. Погашение задолженности Предприятием 2 производится платежными поручениями на Р/С ________________________, суммы и сроки перечисления внутри общего срока устанавливаются по договоренности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4.3. Действие настоящего договора прекращается в момента выплаты Предприятием 2 Предприятию 1 всей суммы внесенного за него пая и начисленных процентов.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Предприятие 1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Предприятие 2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Предприятие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Предприятие 2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2018-08-23T03:40:07+03:00</dcterms:created>
  <dcterms:modified xsi:type="dcterms:W3CDTF">2018-08-23T03:40:07+03:00</dcterms:modified>
  <dc:title/>
  <dc:description/>
  <dc:subject/>
  <cp:keywords/>
  <cp:category/>
</cp:coreProperties>
</file>